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EA8" w:rsidRDefault="006D0EA8" w:rsidP="006D0EA8">
      <w:pPr>
        <w:spacing w:beforeLines="20" w:line="440" w:lineRule="exact"/>
        <w:rPr>
          <w:rFonts w:ascii="黑体" w:eastAsia="黑体" w:hAnsi="黑体" w:cs="宋体"/>
          <w:sz w:val="24"/>
        </w:rPr>
      </w:pPr>
      <w:r>
        <w:rPr>
          <w:rFonts w:ascii="黑体" w:eastAsia="黑体" w:hAnsi="黑体" w:cs="宋体"/>
          <w:sz w:val="24"/>
        </w:rPr>
        <w:t>附件</w:t>
      </w:r>
      <w:r>
        <w:rPr>
          <w:rFonts w:ascii="黑体" w:eastAsia="黑体" w:hAnsi="黑体" w:cs="宋体" w:hint="eastAsia"/>
          <w:sz w:val="24"/>
        </w:rPr>
        <w:t>3</w:t>
      </w:r>
    </w:p>
    <w:p w:rsidR="006D0EA8" w:rsidRDefault="006D0EA8" w:rsidP="006D0EA8">
      <w:pPr>
        <w:spacing w:beforeLines="20" w:line="440" w:lineRule="exact"/>
        <w:jc w:val="center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出版社类别</w:t>
      </w:r>
    </w:p>
    <w:p w:rsidR="006D0EA8" w:rsidRDefault="006D0EA8" w:rsidP="006D0EA8">
      <w:pPr>
        <w:adjustRightInd w:val="0"/>
        <w:snapToGrid w:val="0"/>
        <w:spacing w:line="440" w:lineRule="exact"/>
        <w:ind w:firstLineChars="200" w:firstLine="480"/>
        <w:jc w:val="lef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一、权威出版社名单</w:t>
      </w:r>
    </w:p>
    <w:p w:rsidR="006D0EA8" w:rsidRDefault="006D0EA8" w:rsidP="006D0EA8">
      <w:pPr>
        <w:adjustRightInd w:val="0"/>
        <w:snapToGrid w:val="0"/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商务印书馆 科学出版社 高等教育出版社 人民出版社 人民教育出版社</w:t>
      </w:r>
      <w:r>
        <w:rPr>
          <w:rFonts w:ascii="宋体" w:hAnsi="宋体" w:cs="宋体" w:hint="eastAsia"/>
          <w:kern w:val="0"/>
          <w:sz w:val="24"/>
        </w:rPr>
        <w:t xml:space="preserve"> 中国社会出版社 </w:t>
      </w:r>
      <w:r>
        <w:rPr>
          <w:rFonts w:ascii="宋体" w:hAnsi="宋体" w:hint="eastAsia"/>
          <w:sz w:val="24"/>
        </w:rPr>
        <w:t>电子工业出版社 机械工业出版社 人民文学出版社 生活·读书·新知三联书店</w:t>
      </w:r>
    </w:p>
    <w:p w:rsidR="006D0EA8" w:rsidRDefault="006D0EA8" w:rsidP="006D0EA8">
      <w:pPr>
        <w:adjustRightInd w:val="0"/>
        <w:snapToGrid w:val="0"/>
        <w:spacing w:line="440" w:lineRule="exact"/>
        <w:ind w:firstLineChars="200" w:firstLine="480"/>
        <w:jc w:val="lef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二 百佳出版社名单</w:t>
      </w:r>
    </w:p>
    <w:p w:rsidR="006D0EA8" w:rsidRDefault="006D0EA8" w:rsidP="006D0EA8">
      <w:pPr>
        <w:adjustRightInd w:val="0"/>
        <w:snapToGrid w:val="0"/>
        <w:spacing w:line="440" w:lineRule="exact"/>
        <w:ind w:firstLineChars="200" w:firstLine="48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（一）社科类</w:t>
      </w:r>
    </w:p>
    <w:p w:rsidR="006D0EA8" w:rsidRDefault="006D0EA8" w:rsidP="006D0EA8">
      <w:pPr>
        <w:adjustRightInd w:val="0"/>
        <w:snapToGrid w:val="0"/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安徽人民出版社 北京出版社 长春出版社 重庆出版社 党建读物出版社 法律出版社 湖南人民出版社 吉林出版集团有限责任公司 江苏人民出版社 江西人民出版社 解放军出版社 经济科学出版社 九州出版社 青岛出版社 山东人民出版社 上海人民出版社 外文出版社 学习出版社 知识产权出版社 中国财政经济出版社 中国大百科全书出版社 中国金融出版社 中国劳动社会保障出版社 中国民主法制出版社 中国青年出版社 中国时代经济出版社 中信出版社 中央编译出版社</w:t>
      </w:r>
    </w:p>
    <w:p w:rsidR="006D0EA8" w:rsidRDefault="006D0EA8" w:rsidP="006D0EA8">
      <w:pPr>
        <w:adjustRightInd w:val="0"/>
        <w:snapToGrid w:val="0"/>
        <w:spacing w:line="440" w:lineRule="exact"/>
        <w:ind w:firstLineChars="200" w:firstLine="482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（二）科技类</w:t>
      </w:r>
    </w:p>
    <w:p w:rsidR="006D0EA8" w:rsidRDefault="006D0EA8" w:rsidP="006D0EA8">
      <w:pPr>
        <w:adjustRightInd w:val="0"/>
        <w:snapToGrid w:val="0"/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湖南科学技术出版社 化学工业出版社 江苏科学技术出版社 人民交通出版社 人民军医出版社 人民卫生出版社 人民邮电出版社 上海科学技术出版社 星球地图出版社 中国电力出版社 中国纺织出版社 中国建筑工业出版社 中国轻工业出版社 中国人口出版社 中国中医药出版社             </w:t>
      </w:r>
      <w:bookmarkStart w:id="0" w:name="_GoBack"/>
      <w:bookmarkEnd w:id="0"/>
    </w:p>
    <w:p w:rsidR="006D0EA8" w:rsidRDefault="006D0EA8" w:rsidP="006D0EA8">
      <w:pPr>
        <w:adjustRightInd w:val="0"/>
        <w:snapToGrid w:val="0"/>
        <w:spacing w:line="440" w:lineRule="exact"/>
        <w:ind w:firstLineChars="200" w:firstLine="482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（三）大学类</w:t>
      </w:r>
    </w:p>
    <w:p w:rsidR="006D0EA8" w:rsidRDefault="006D0EA8" w:rsidP="006D0EA8">
      <w:pPr>
        <w:adjustRightInd w:val="0"/>
        <w:snapToGrid w:val="0"/>
        <w:spacing w:line="440" w:lineRule="exact"/>
        <w:ind w:firstLineChars="200" w:firstLine="480"/>
        <w:rPr>
          <w:rFonts w:ascii="宋体" w:hAnsi="宋体"/>
          <w:b/>
          <w:sz w:val="24"/>
        </w:rPr>
      </w:pPr>
      <w:r>
        <w:rPr>
          <w:rFonts w:ascii="宋体" w:hAnsi="宋体" w:hint="eastAsia"/>
          <w:sz w:val="24"/>
        </w:rPr>
        <w:t>北京大学出版社 北京大学医学出版社 北京师范大学出版社 北京语言大学出版社 重庆大学出版社 东北财经大学出版社 复旦大学出版社 湖南师范大学出版社 华东师范大学出版社 清华大学出版社 上海外语教育出版社 外语教学与研究出版社 西安交通大学出版社 西南师范大学出版社 厦门大学出版社 浙江大学出版社 中国矿业大学出版社 中国人民大学出版社 中国人民公安大学出版社  中国政法大学出版社</w:t>
      </w:r>
    </w:p>
    <w:p w:rsidR="006D0EA8" w:rsidRDefault="006D0EA8" w:rsidP="006D0EA8">
      <w:pPr>
        <w:adjustRightInd w:val="0"/>
        <w:snapToGrid w:val="0"/>
        <w:spacing w:line="440" w:lineRule="exact"/>
        <w:ind w:firstLineChars="200" w:firstLine="482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（四）教育类</w:t>
      </w:r>
    </w:p>
    <w:p w:rsidR="006D0EA8" w:rsidRDefault="006D0EA8" w:rsidP="006D0EA8">
      <w:pPr>
        <w:adjustRightInd w:val="0"/>
        <w:snapToGrid w:val="0"/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广东教育出版社 江苏教育出版社 教育科学出版社 浙江教育出版社</w:t>
      </w:r>
    </w:p>
    <w:p w:rsidR="006D0EA8" w:rsidRDefault="006D0EA8" w:rsidP="006D0EA8">
      <w:pPr>
        <w:adjustRightInd w:val="0"/>
        <w:snapToGrid w:val="0"/>
        <w:spacing w:line="440" w:lineRule="exact"/>
        <w:ind w:firstLineChars="200" w:firstLine="482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（五）古籍类</w:t>
      </w:r>
    </w:p>
    <w:p w:rsidR="006D0EA8" w:rsidRDefault="006D0EA8" w:rsidP="006D0EA8">
      <w:pPr>
        <w:adjustRightInd w:val="0"/>
        <w:snapToGrid w:val="0"/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国家图书馆出版社 黄山书社 岳麓书社 中华书局 </w:t>
      </w:r>
    </w:p>
    <w:p w:rsidR="006D0EA8" w:rsidRDefault="006D0EA8" w:rsidP="006D0EA8">
      <w:pPr>
        <w:adjustRightInd w:val="0"/>
        <w:snapToGrid w:val="0"/>
        <w:spacing w:line="440" w:lineRule="exact"/>
        <w:ind w:firstLineChars="200" w:firstLine="482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lastRenderedPageBreak/>
        <w:t>（六）少儿类</w:t>
      </w:r>
    </w:p>
    <w:p w:rsidR="006D0EA8" w:rsidRDefault="006D0EA8" w:rsidP="006D0EA8">
      <w:pPr>
        <w:adjustRightInd w:val="0"/>
        <w:snapToGrid w:val="0"/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安徽少年儿童出版社 二十一世纪出版社 江苏少年儿童出版社 接力出版社 明天出版社 浙江少年儿童出版社 </w:t>
      </w:r>
    </w:p>
    <w:p w:rsidR="006D0EA8" w:rsidRDefault="006D0EA8" w:rsidP="006D0EA8">
      <w:pPr>
        <w:adjustRightInd w:val="0"/>
        <w:snapToGrid w:val="0"/>
        <w:spacing w:line="440" w:lineRule="exact"/>
        <w:ind w:firstLineChars="200" w:firstLine="482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（七）美术类</w:t>
      </w:r>
    </w:p>
    <w:p w:rsidR="006D0EA8" w:rsidRDefault="006D0EA8" w:rsidP="006D0EA8">
      <w:pPr>
        <w:adjustRightInd w:val="0"/>
        <w:snapToGrid w:val="0"/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安徽美术出版社 湖南美术出版社 吉林美术出版社 江苏美术出版社 江西美术出版社 浙江人民美术出版社 </w:t>
      </w:r>
    </w:p>
    <w:p w:rsidR="006D0EA8" w:rsidRDefault="006D0EA8" w:rsidP="006D0EA8">
      <w:pPr>
        <w:adjustRightInd w:val="0"/>
        <w:snapToGrid w:val="0"/>
        <w:spacing w:line="440" w:lineRule="exact"/>
        <w:ind w:firstLineChars="200" w:firstLine="482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（八）文艺类</w:t>
      </w:r>
    </w:p>
    <w:p w:rsidR="006D0EA8" w:rsidRDefault="006D0EA8" w:rsidP="006D0EA8">
      <w:pPr>
        <w:adjustRightInd w:val="0"/>
        <w:snapToGrid w:val="0"/>
        <w:spacing w:line="440" w:lineRule="exact"/>
        <w:ind w:firstLineChars="200" w:firstLine="480"/>
        <w:rPr>
          <w:rFonts w:ascii="仿宋_GB2312" w:eastAsia="仿宋_GB2312"/>
          <w:sz w:val="32"/>
          <w:szCs w:val="32"/>
        </w:rPr>
      </w:pPr>
      <w:r>
        <w:rPr>
          <w:rFonts w:ascii="宋体" w:hAnsi="宋体" w:hint="eastAsia"/>
          <w:sz w:val="24"/>
        </w:rPr>
        <w:t xml:space="preserve">长江文艺出版社 湖南文艺出版社 人民音乐出版社 上海文艺出版社 上海译文出版社 译林出版社 浙江摄影出版社 作家出版社 </w:t>
      </w:r>
    </w:p>
    <w:p w:rsidR="00FD19E0" w:rsidRPr="006D0EA8" w:rsidRDefault="00FD19E0"/>
    <w:sectPr w:rsidR="00FD19E0" w:rsidRPr="006D0E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19E0" w:rsidRDefault="00FD19E0" w:rsidP="006D0EA8">
      <w:r>
        <w:separator/>
      </w:r>
    </w:p>
  </w:endnote>
  <w:endnote w:type="continuationSeparator" w:id="1">
    <w:p w:rsidR="00FD19E0" w:rsidRDefault="00FD19E0" w:rsidP="006D0E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19E0" w:rsidRDefault="00FD19E0" w:rsidP="006D0EA8">
      <w:r>
        <w:separator/>
      </w:r>
    </w:p>
  </w:footnote>
  <w:footnote w:type="continuationSeparator" w:id="1">
    <w:p w:rsidR="00FD19E0" w:rsidRDefault="00FD19E0" w:rsidP="006D0E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0EA8"/>
    <w:rsid w:val="006D0EA8"/>
    <w:rsid w:val="00FD1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D0E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D0EA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D0E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D0EA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2021-12-17T05:08:00Z</dcterms:created>
  <dcterms:modified xsi:type="dcterms:W3CDTF">2021-12-17T05:08:00Z</dcterms:modified>
</cp:coreProperties>
</file>